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92D23" w14:textId="77777777" w:rsidR="000B2676" w:rsidRPr="00236311" w:rsidRDefault="00236311" w:rsidP="0023631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6311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E556F16" w14:textId="77777777" w:rsidR="00236311" w:rsidRDefault="00236311">
      <w:pPr>
        <w:rPr>
          <w:rFonts w:ascii="Times New Roman" w:hAnsi="Times New Roman" w:cs="Times New Roman"/>
          <w:sz w:val="28"/>
          <w:szCs w:val="28"/>
        </w:rPr>
      </w:pPr>
    </w:p>
    <w:p w14:paraId="7E934A86" w14:textId="77777777" w:rsidR="00236311" w:rsidRDefault="00236311" w:rsidP="00236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14:paraId="739EE4F9" w14:textId="77777777" w:rsidR="00236311" w:rsidRDefault="00236311" w:rsidP="00236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в Ломоносовском муниципальном районе»</w:t>
      </w:r>
    </w:p>
    <w:p w14:paraId="31C30CAF" w14:textId="77777777" w:rsidR="00236311" w:rsidRPr="00236311" w:rsidRDefault="00236311">
      <w:pPr>
        <w:rPr>
          <w:rFonts w:ascii="Times New Roman" w:hAnsi="Times New Roman" w:cs="Times New Roman"/>
          <w:sz w:val="14"/>
          <w:szCs w:val="14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2660"/>
        <w:gridCol w:w="6940"/>
      </w:tblGrid>
      <w:tr w:rsidR="00236311" w:rsidRPr="009F7311" w14:paraId="35CE23E8" w14:textId="77777777" w:rsidTr="009F7311">
        <w:trPr>
          <w:trHeight w:val="7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2CA6287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9F73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29D6C" w14:textId="2BDA5658" w:rsidR="00236311" w:rsidRPr="009F7311" w:rsidRDefault="00236311" w:rsidP="000721EF">
            <w:pPr>
              <w:autoSpaceDE w:val="0"/>
              <w:autoSpaceDN w:val="0"/>
              <w:adjustRightInd w:val="0"/>
              <w:ind w:firstLine="34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18 </w:t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>– 202</w:t>
            </w:r>
            <w:r w:rsidR="00A64EE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36311" w:rsidRPr="009F7311" w14:paraId="3BEDFE3B" w14:textId="77777777" w:rsidTr="009F7311">
        <w:trPr>
          <w:trHeight w:val="7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404455CC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9C36C6" w14:textId="77777777" w:rsidR="00236311" w:rsidRPr="009F7311" w:rsidRDefault="00236311" w:rsidP="000721EF">
            <w:pPr>
              <w:widowControl w:val="0"/>
              <w:tabs>
                <w:tab w:val="left" w:pos="601"/>
              </w:tabs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Отдел экономики и потребительского рынка управления государственных программ администрации Ломоносовского муниципального района Ленинградской области</w:t>
            </w:r>
            <w:r w:rsidR="009F731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>(далее –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9F7311" w:rsidRPr="009F731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потребительского рынка</w:t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36311" w:rsidRPr="009F7311" w14:paraId="5FDFAE20" w14:textId="77777777" w:rsidTr="009F7311">
        <w:trPr>
          <w:trHeight w:val="69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343EEF08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64D853" w14:textId="77777777" w:rsidR="00236311" w:rsidRPr="009F7311" w:rsidRDefault="00236311" w:rsidP="000721EF">
            <w:pPr>
              <w:tabs>
                <w:tab w:val="left" w:pos="747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9F7311" w:rsidRPr="009F731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потребительского рынка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CBE0DC" w14:textId="77777777" w:rsidR="00236311" w:rsidRPr="009F7311" w:rsidRDefault="00236311" w:rsidP="000721EF">
            <w:pPr>
              <w:tabs>
                <w:tab w:val="left" w:pos="747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омоносовский фонд устойчивого развития «Бизнес-центр» (</w:t>
            </w:r>
            <w:r w:rsidRPr="009F73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далее – 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ЛФУР «Бизнес-центр»);</w:t>
            </w:r>
          </w:p>
          <w:p w14:paraId="387E49BD" w14:textId="77777777" w:rsidR="00236311" w:rsidRPr="009F7311" w:rsidRDefault="00236311" w:rsidP="000721EF">
            <w:pPr>
              <w:tabs>
                <w:tab w:val="left" w:pos="747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  <w:r w:rsidR="000721EF" w:rsidRPr="009F7311">
              <w:rPr>
                <w:rFonts w:ascii="Times New Roman" w:hAnsi="Times New Roman" w:cs="Times New Roman"/>
                <w:sz w:val="24"/>
                <w:szCs w:val="24"/>
              </w:rPr>
              <w:t>программ администрации Ломоносовского муниципальн</w:t>
            </w:r>
            <w:r w:rsidR="000721EF">
              <w:rPr>
                <w:rFonts w:ascii="Times New Roman" w:hAnsi="Times New Roman" w:cs="Times New Roman"/>
                <w:sz w:val="24"/>
                <w:szCs w:val="24"/>
              </w:rPr>
              <w:t xml:space="preserve">ого района Ленинградской области </w:t>
            </w: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(далее – КУМИ).</w:t>
            </w:r>
          </w:p>
        </w:tc>
      </w:tr>
      <w:tr w:rsidR="00236311" w:rsidRPr="009F7311" w14:paraId="304D99FA" w14:textId="77777777" w:rsidTr="009F7311">
        <w:trPr>
          <w:trHeight w:val="69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327F2FE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A1CD4B" w14:textId="77777777" w:rsidR="00236311" w:rsidRPr="009F7311" w:rsidRDefault="00236311" w:rsidP="000721EF">
            <w:pPr>
              <w:tabs>
                <w:tab w:val="left" w:pos="74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устойчивого функционирования и развития малого и среднего предпринимательства</w:t>
            </w:r>
          </w:p>
        </w:tc>
      </w:tr>
      <w:tr w:rsidR="00236311" w:rsidRPr="009F7311" w14:paraId="4D4ED75E" w14:textId="77777777" w:rsidTr="009F7311">
        <w:trPr>
          <w:trHeight w:val="35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C18DC98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0D385B7" w14:textId="77777777" w:rsidR="00236311" w:rsidRPr="009F7311" w:rsidRDefault="00236311" w:rsidP="000721EF">
            <w:pPr>
              <w:pStyle w:val="a5"/>
              <w:tabs>
                <w:tab w:val="left" w:pos="74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7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Содействие росту количества действующих субъектов малого и среднего предпринимательства на территории Ломоносовского муниципального района;</w:t>
            </w:r>
          </w:p>
          <w:p w14:paraId="25D2FDFD" w14:textId="77777777" w:rsidR="00236311" w:rsidRDefault="00236311" w:rsidP="000721EF">
            <w:pPr>
              <w:pStyle w:val="a5"/>
              <w:tabs>
                <w:tab w:val="left" w:pos="74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7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инфраструктуры поддержки малого и среднего предпринимательства</w:t>
            </w:r>
            <w:r w:rsidR="009F7311" w:rsidRPr="009F7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DBD96CB" w14:textId="6240F2AE" w:rsidR="005160B9" w:rsidRPr="009F7311" w:rsidRDefault="005160B9" w:rsidP="000721EF">
            <w:pPr>
              <w:pStyle w:val="a5"/>
              <w:tabs>
                <w:tab w:val="left" w:pos="74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Поддержка социальных предпринимателей на территории Ломоносовского муниципального района.</w:t>
            </w:r>
          </w:p>
        </w:tc>
      </w:tr>
      <w:tr w:rsidR="00236311" w:rsidRPr="009F7311" w14:paraId="76522E2B" w14:textId="77777777" w:rsidTr="009F7311">
        <w:trPr>
          <w:trHeight w:val="198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64A90105" w14:textId="3ECDB735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990EC8" w14:textId="77777777" w:rsidR="00236311" w:rsidRPr="009F7311" w:rsidRDefault="00236311" w:rsidP="000721EF">
            <w:pPr>
              <w:pStyle w:val="a5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59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7311">
              <w:rPr>
                <w:rFonts w:ascii="Times New Roman" w:hAnsi="Times New Roman"/>
                <w:sz w:val="24"/>
                <w:szCs w:val="24"/>
              </w:rPr>
              <w:t>у</w:t>
            </w:r>
            <w:r w:rsidRPr="009F7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величение количества действующих субъектов малого и среднего предпринимательства </w:t>
            </w:r>
            <w:r w:rsidRPr="009F7311">
              <w:rPr>
                <w:rFonts w:ascii="Times New Roman" w:hAnsi="Times New Roman"/>
                <w:sz w:val="24"/>
                <w:szCs w:val="24"/>
              </w:rPr>
              <w:t>и самозанятых граждан</w:t>
            </w:r>
            <w:r w:rsidRPr="009F7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территории Ломоносовского муниципального района;</w:t>
            </w:r>
          </w:p>
          <w:p w14:paraId="04D8F310" w14:textId="77777777" w:rsidR="00236311" w:rsidRPr="009F7311" w:rsidRDefault="00236311" w:rsidP="000721EF">
            <w:pPr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autoSpaceDE w:val="0"/>
              <w:autoSpaceDN w:val="0"/>
              <w:ind w:left="0" w:firstLine="459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численности занятых в сфере МСП включая индивидуальных предпринимателей;</w:t>
            </w:r>
          </w:p>
          <w:p w14:paraId="79E3E576" w14:textId="766919F8" w:rsidR="001518F7" w:rsidRPr="007D58BF" w:rsidRDefault="00866199" w:rsidP="00FF7FB4">
            <w:pPr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autoSpaceDE w:val="0"/>
              <w:autoSpaceDN w:val="0"/>
              <w:ind w:left="0" w:firstLine="402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</w:t>
            </w:r>
            <w:r w:rsidR="007D58BF" w:rsidRPr="007D5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предпринимателей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58BF" w:rsidRPr="007D5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1518F7" w:rsidRP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обеспечение социальной устойчивости</w:t>
            </w:r>
            <w:r w:rsid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сохранения</w:t>
            </w:r>
            <w:r w:rsidR="004D25C1" w:rsidRP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статус</w:t>
            </w:r>
            <w:r w:rsid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D25C1" w:rsidRP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социального предприятия</w:t>
            </w:r>
            <w:r w:rsidR="007D58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11F16F94" w14:textId="12AB379A" w:rsidR="001E0EFD" w:rsidRPr="007D58BF" w:rsidRDefault="007D58BF" w:rsidP="007D58BF">
            <w:pPr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autoSpaceDE w:val="0"/>
              <w:autoSpaceDN w:val="0"/>
              <w:ind w:left="0" w:firstLine="402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среднесписочной численности работников у социальных предпринимателей, получивших поддержку</w:t>
            </w:r>
          </w:p>
        </w:tc>
      </w:tr>
      <w:tr w:rsidR="00236311" w:rsidRPr="009F7311" w14:paraId="4A903042" w14:textId="77777777" w:rsidTr="009F7311">
        <w:trPr>
          <w:trHeight w:val="11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49C22AAC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EBD67C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Реализация про</w:t>
            </w:r>
            <w:r w:rsidR="009F7311">
              <w:rPr>
                <w:rFonts w:ascii="Times New Roman" w:hAnsi="Times New Roman" w:cs="Times New Roman"/>
                <w:sz w:val="24"/>
                <w:szCs w:val="24"/>
              </w:rPr>
              <w:t>ектов не предусмотрена</w:t>
            </w:r>
          </w:p>
        </w:tc>
      </w:tr>
      <w:tr w:rsidR="00236311" w:rsidRPr="009F7311" w14:paraId="0BF417B2" w14:textId="77777777" w:rsidTr="009F7311">
        <w:trPr>
          <w:trHeight w:val="35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18982C52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E8FF30" w14:textId="796CFC0B" w:rsidR="00236311" w:rsidRPr="009F7311" w:rsidRDefault="00236311" w:rsidP="000721E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311"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объем финансирования муниципальной программы –</w:t>
            </w:r>
            <w:r w:rsidR="009F731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E29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9E28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</w:t>
            </w:r>
            <w:r w:rsidR="00E176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E28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634</w:t>
            </w:r>
            <w:r w:rsidR="00EE29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="009E28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</w:t>
            </w:r>
            <w:r w:rsidR="00EE29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  <w:r w:rsidR="000721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F7311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 в том числе по годам:</w:t>
            </w:r>
          </w:p>
          <w:p w14:paraId="4B632351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2018 – 2 599,50 тыс. руб.;</w:t>
            </w:r>
          </w:p>
          <w:p w14:paraId="354EB9F6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2019 – 2 507,30 тыс. руб.;</w:t>
            </w:r>
          </w:p>
          <w:p w14:paraId="2840DC8C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2020 – 1 831,23 тыс. руб.;</w:t>
            </w:r>
          </w:p>
          <w:p w14:paraId="5B59B9F4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2021 – 2 775,91 тыс. руб.;</w:t>
            </w:r>
          </w:p>
          <w:p w14:paraId="1C3FB057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2022 – 2 976,55 тыс. руб.;</w:t>
            </w:r>
          </w:p>
          <w:p w14:paraId="525CC642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2023 – 3 071,04 тыс. руб.;</w:t>
            </w:r>
          </w:p>
          <w:p w14:paraId="4C2EA4D9" w14:textId="77777777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>2024 – 4 660,54 тыс. руб.;</w:t>
            </w:r>
          </w:p>
          <w:p w14:paraId="3476EEA0" w14:textId="3AFB668E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2025 – 2 706,10 тыс. руб.</w:t>
            </w:r>
          </w:p>
          <w:p w14:paraId="51AD4924" w14:textId="400BCE62" w:rsidR="00A64EE9" w:rsidRPr="00A64EE9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– </w:t>
            </w:r>
            <w:r w:rsidR="003A4E3B" w:rsidRPr="003A4E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3A4E3B">
              <w:rPr>
                <w:rFonts w:ascii="Times New Roman" w:hAnsi="Times New Roman"/>
                <w:sz w:val="24"/>
                <w:szCs w:val="24"/>
                <w:lang w:val="en-US" w:eastAsia="en-US"/>
              </w:rPr>
              <w:t> </w:t>
            </w:r>
            <w:r w:rsidR="003A4E3B" w:rsidRPr="003A4E3B">
              <w:rPr>
                <w:rFonts w:ascii="Times New Roman" w:hAnsi="Times New Roman"/>
                <w:sz w:val="24"/>
                <w:szCs w:val="24"/>
                <w:lang w:eastAsia="en-US"/>
              </w:rPr>
              <w:t>153</w:t>
            </w:r>
            <w:r w:rsidR="003A4E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3A4E3B" w:rsidRPr="003A4E3B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14:paraId="665A9A15" w14:textId="4FA3C193" w:rsidR="009F7311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2027 – </w:t>
            </w:r>
            <w:r w:rsidR="003A4E3B">
              <w:rPr>
                <w:rFonts w:ascii="Times New Roman" w:hAnsi="Times New Roman"/>
                <w:sz w:val="24"/>
                <w:szCs w:val="24"/>
                <w:lang w:eastAsia="en-US"/>
              </w:rPr>
              <w:t>5 168</w:t>
            </w:r>
            <w:r w:rsidR="00F70E0D">
              <w:rPr>
                <w:rFonts w:ascii="Times New Roman" w:hAnsi="Times New Roman"/>
                <w:sz w:val="24"/>
                <w:szCs w:val="24"/>
                <w:lang w:eastAsia="en-US"/>
              </w:rPr>
              <w:t>, 90</w:t>
            </w:r>
            <w:r w:rsidRPr="00A64E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14:paraId="52C9349C" w14:textId="10E2C712" w:rsidR="00A64EE9" w:rsidRPr="009F7311" w:rsidRDefault="00A64EE9" w:rsidP="00A64EE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2028 </w:t>
            </w:r>
            <w:r w:rsidR="0070539C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A4E3B">
              <w:rPr>
                <w:rFonts w:ascii="Times New Roman" w:hAnsi="Times New Roman"/>
                <w:sz w:val="24"/>
                <w:szCs w:val="24"/>
                <w:lang w:eastAsia="en-US"/>
              </w:rPr>
              <w:t>5 183</w:t>
            </w:r>
            <w:r w:rsidR="00F70E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90 </w:t>
            </w:r>
            <w:r w:rsidR="0070539C">
              <w:rPr>
                <w:rFonts w:ascii="Times New Roman" w:hAnsi="Times New Roman"/>
                <w:sz w:val="24"/>
                <w:szCs w:val="24"/>
                <w:lang w:eastAsia="en-US"/>
              </w:rPr>
              <w:t>тыс.</w:t>
            </w:r>
            <w:r w:rsidR="00F70E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0539C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  <w:tr w:rsidR="00236311" w:rsidRPr="009F7311" w14:paraId="67A0A9B4" w14:textId="77777777" w:rsidTr="009F7311">
        <w:trPr>
          <w:trHeight w:val="38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E3DC508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налоговых расходов, направленных на достижение цели муниципальной программы – всего, в том числе по годам реализации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BC94AF" w14:textId="77777777" w:rsidR="00236311" w:rsidRPr="009F7311" w:rsidRDefault="00236311" w:rsidP="000721E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7311">
              <w:rPr>
                <w:rFonts w:ascii="Times New Roman" w:hAnsi="Times New Roman" w:cs="Times New Roman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199B5E12" w14:textId="77777777" w:rsidR="00236311" w:rsidRDefault="00236311">
      <w:pPr>
        <w:rPr>
          <w:rFonts w:ascii="Times New Roman" w:hAnsi="Times New Roman" w:cs="Times New Roman"/>
          <w:sz w:val="28"/>
          <w:szCs w:val="28"/>
        </w:rPr>
      </w:pPr>
    </w:p>
    <w:p w14:paraId="78749FCB" w14:textId="77777777" w:rsidR="000F27E7" w:rsidRDefault="000F27E7">
      <w:pPr>
        <w:rPr>
          <w:rFonts w:ascii="Times New Roman" w:hAnsi="Times New Roman" w:cs="Times New Roman"/>
          <w:sz w:val="28"/>
          <w:szCs w:val="28"/>
        </w:rPr>
      </w:pPr>
    </w:p>
    <w:p w14:paraId="2D2324FC" w14:textId="77777777" w:rsidR="000721EF" w:rsidRDefault="00072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14:paraId="384EA34D" w14:textId="310CEF49" w:rsidR="000F27E7" w:rsidRDefault="00072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потребительского рынка УГП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763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Л.Н. Смолявская</w:t>
      </w:r>
    </w:p>
    <w:p w14:paraId="2234ADEB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6BB0BEA1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44559E28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7C558F02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614733A4" w14:textId="7C630870" w:rsidR="00A311E7" w:rsidRDefault="00A31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14:paraId="1FD58717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7979D462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1C0A9C8F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3612FC6D" w14:textId="62FDB1FD" w:rsidR="00A311E7" w:rsidRDefault="00A31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Ю.С. Байкова</w:t>
      </w:r>
    </w:p>
    <w:p w14:paraId="7329C49A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573C734C" w14:textId="77777777" w:rsidR="00A311E7" w:rsidRDefault="00A311E7">
      <w:pPr>
        <w:rPr>
          <w:rFonts w:ascii="Times New Roman" w:hAnsi="Times New Roman" w:cs="Times New Roman"/>
          <w:sz w:val="28"/>
          <w:szCs w:val="28"/>
        </w:rPr>
      </w:pPr>
    </w:p>
    <w:p w14:paraId="4EA7B6EE" w14:textId="660867FB" w:rsidR="00A311E7" w:rsidRDefault="00A31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25E43881" w14:textId="6E0B62C5" w:rsidR="00A311E7" w:rsidRPr="009E2806" w:rsidRDefault="00A31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Р.О. Дерендяев</w:t>
      </w:r>
    </w:p>
    <w:p w14:paraId="17EACD2F" w14:textId="77777777" w:rsidR="005F4DAE" w:rsidRPr="009E2806" w:rsidRDefault="005F4DAE">
      <w:pPr>
        <w:rPr>
          <w:rFonts w:ascii="Times New Roman" w:hAnsi="Times New Roman" w:cs="Times New Roman"/>
          <w:sz w:val="28"/>
          <w:szCs w:val="28"/>
        </w:rPr>
      </w:pPr>
    </w:p>
    <w:p w14:paraId="76CDC482" w14:textId="77777777" w:rsidR="005F4DAE" w:rsidRPr="009E2806" w:rsidRDefault="005F4DAE">
      <w:pPr>
        <w:rPr>
          <w:rFonts w:ascii="Times New Roman" w:hAnsi="Times New Roman" w:cs="Times New Roman"/>
          <w:sz w:val="28"/>
          <w:szCs w:val="28"/>
        </w:rPr>
      </w:pPr>
    </w:p>
    <w:p w14:paraId="219CF3F7" w14:textId="1882BE60" w:rsidR="005F4DAE" w:rsidRDefault="005F4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учету и отчетности-                                     И.Д. Овраменко</w:t>
      </w:r>
    </w:p>
    <w:p w14:paraId="4B00FA7E" w14:textId="3864827E" w:rsidR="005F4DAE" w:rsidRPr="005F4DAE" w:rsidRDefault="005F4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</w:p>
    <w:sectPr w:rsidR="005F4DAE" w:rsidRPr="005F4DAE" w:rsidSect="000B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136F4"/>
    <w:multiLevelType w:val="hybridMultilevel"/>
    <w:tmpl w:val="19985902"/>
    <w:lvl w:ilvl="0" w:tplc="7446FF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853890"/>
    <w:multiLevelType w:val="hybridMultilevel"/>
    <w:tmpl w:val="45380604"/>
    <w:lvl w:ilvl="0" w:tplc="FB7A0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5B7509"/>
    <w:multiLevelType w:val="hybridMultilevel"/>
    <w:tmpl w:val="152A316C"/>
    <w:lvl w:ilvl="0" w:tplc="FB7A0C2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82713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68746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67015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11"/>
    <w:rsid w:val="00041499"/>
    <w:rsid w:val="000721EF"/>
    <w:rsid w:val="000B2676"/>
    <w:rsid w:val="000F27E7"/>
    <w:rsid w:val="001518F7"/>
    <w:rsid w:val="001C2414"/>
    <w:rsid w:val="001E0EFD"/>
    <w:rsid w:val="00236311"/>
    <w:rsid w:val="002363C8"/>
    <w:rsid w:val="0029739B"/>
    <w:rsid w:val="002B5377"/>
    <w:rsid w:val="002E6A1A"/>
    <w:rsid w:val="003A4E3B"/>
    <w:rsid w:val="004346CB"/>
    <w:rsid w:val="004D25C1"/>
    <w:rsid w:val="005160B9"/>
    <w:rsid w:val="005F4DAE"/>
    <w:rsid w:val="00652D2E"/>
    <w:rsid w:val="00671A98"/>
    <w:rsid w:val="006F2A01"/>
    <w:rsid w:val="0070539C"/>
    <w:rsid w:val="00793461"/>
    <w:rsid w:val="007D58BF"/>
    <w:rsid w:val="00866199"/>
    <w:rsid w:val="008D1F39"/>
    <w:rsid w:val="00977C05"/>
    <w:rsid w:val="009C5D51"/>
    <w:rsid w:val="009E2806"/>
    <w:rsid w:val="009F7311"/>
    <w:rsid w:val="00A311E7"/>
    <w:rsid w:val="00A64EE9"/>
    <w:rsid w:val="00AA02D8"/>
    <w:rsid w:val="00AA424C"/>
    <w:rsid w:val="00AE23F1"/>
    <w:rsid w:val="00BD33FA"/>
    <w:rsid w:val="00C17187"/>
    <w:rsid w:val="00CD07C8"/>
    <w:rsid w:val="00CF1EEB"/>
    <w:rsid w:val="00E1763F"/>
    <w:rsid w:val="00EE292E"/>
    <w:rsid w:val="00F7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CC28"/>
  <w15:docId w15:val="{727DA522-C0E2-4098-841B-96DBD84F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236311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236311"/>
    <w:pPr>
      <w:jc w:val="left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236311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джангирова_ев</dc:creator>
  <cp:lastModifiedBy>Ковалева Наталья Юрьевна</cp:lastModifiedBy>
  <cp:revision>16</cp:revision>
  <dcterms:created xsi:type="dcterms:W3CDTF">2025-09-24T14:08:00Z</dcterms:created>
  <dcterms:modified xsi:type="dcterms:W3CDTF">2025-11-11T08:24:00Z</dcterms:modified>
</cp:coreProperties>
</file>